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469" w:rsidRPr="00CC3C43" w:rsidRDefault="00FA1469" w:rsidP="00FD7358">
      <w:pPr>
        <w:pStyle w:val="ListeParagraf"/>
        <w:spacing w:line="360" w:lineRule="auto"/>
        <w:ind w:left="0" w:firstLine="348"/>
        <w:rPr>
          <w:b/>
          <w:szCs w:val="24"/>
        </w:rPr>
      </w:pPr>
      <w:r w:rsidRPr="00CC3C43">
        <w:rPr>
          <w:b/>
          <w:szCs w:val="24"/>
        </w:rPr>
        <w:t>KONAKLAMA TESİSLERİ İÇİN KORUNMA VE KONTROL ÖNERİLERİ</w:t>
      </w:r>
    </w:p>
    <w:p w:rsidR="00FA1469" w:rsidRPr="00CC3C43" w:rsidRDefault="00FA1469" w:rsidP="00FD7358">
      <w:pPr>
        <w:pStyle w:val="ListeParagraf"/>
        <w:spacing w:line="360" w:lineRule="auto"/>
        <w:ind w:left="0" w:firstLine="348"/>
        <w:rPr>
          <w:szCs w:val="24"/>
        </w:rPr>
      </w:pPr>
      <w:r w:rsidRPr="00CC3C43">
        <w:rPr>
          <w:szCs w:val="24"/>
        </w:rPr>
        <w:t xml:space="preserve">Yeni </w:t>
      </w:r>
      <w:proofErr w:type="spellStart"/>
      <w:r w:rsidRPr="00CC3C43">
        <w:rPr>
          <w:szCs w:val="24"/>
        </w:rPr>
        <w:t>Koronavirus</w:t>
      </w:r>
      <w:proofErr w:type="spellEnd"/>
      <w:r w:rsidRPr="00CC3C43">
        <w:rPr>
          <w:szCs w:val="24"/>
        </w:rPr>
        <w:t xml:space="preserve"> Hastalığı (COVID-19) dünyada yaygın olarak görülmektedir. Ülkemizde konaklama tesislerinde enfeksiyon bulaşma riskini azaltmak için korunma ve kontrol önlemlerine dikkat edilmelidir. Bu önlemler kapsamında, otellerde konaklayan misafirlerin kayıtlarının (isim-</w:t>
      </w:r>
      <w:proofErr w:type="spellStart"/>
      <w:r w:rsidRPr="00CC3C43">
        <w:rPr>
          <w:szCs w:val="24"/>
        </w:rPr>
        <w:t>soyisim</w:t>
      </w:r>
      <w:proofErr w:type="spellEnd"/>
      <w:r w:rsidRPr="00CC3C43">
        <w:rPr>
          <w:szCs w:val="24"/>
        </w:rPr>
        <w:t xml:space="preserve">, adres, iletişim, pasaport bilgileri, son 14 gün içerisinde bulunduğu ülkeler ve konaklaması sonrasında ülke içerisindeki seyahat planı) tam ve düzenli tutulması, olası olgu çıkması durumunda temaslıların doğru şekilde yönetilebilmesi için büyük önem arz etmektedir. </w:t>
      </w:r>
    </w:p>
    <w:p w:rsidR="00FA1469" w:rsidRPr="00CC3C43" w:rsidRDefault="00FA1469" w:rsidP="00FD7358">
      <w:pPr>
        <w:pStyle w:val="ListeParagraf"/>
        <w:spacing w:line="360" w:lineRule="auto"/>
        <w:ind w:left="0"/>
        <w:rPr>
          <w:szCs w:val="24"/>
        </w:rPr>
      </w:pPr>
      <w:r w:rsidRPr="00CC3C43">
        <w:rPr>
          <w:szCs w:val="24"/>
        </w:rPr>
        <w:t>Konaklama tesislerinde uygulanması önerilen temel enfeksiyondan korunma ve kontrol ilkeleri aşağıda yer almaktadır:</w:t>
      </w:r>
    </w:p>
    <w:p w:rsidR="00FA1469" w:rsidRPr="00CC3C43" w:rsidRDefault="00FA1469" w:rsidP="00FD7358">
      <w:pPr>
        <w:pStyle w:val="ListeParagraf"/>
        <w:spacing w:line="360" w:lineRule="auto"/>
        <w:ind w:left="0"/>
        <w:rPr>
          <w:szCs w:val="24"/>
        </w:rPr>
      </w:pPr>
      <w:r w:rsidRPr="00CC3C43">
        <w:rPr>
          <w:szCs w:val="24"/>
        </w:rPr>
        <w:t>Genel temizlik kuralları:</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Odalar ve diğer kapalı alanlardaki camlar günlük rutin temizlik esnasında açık olmalı ve temizlik sonrası en az 1 saat havalandırılmalıdır.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Oda temizliğini yapacak kişinin ellerini yıkadıktan sonra eldiven giymesi ve temizliği eldivenli ellerle yapması gereklidir. Her oda temizliğinden sonra eldiven çıkartılmalı eller uygun şekilde yıkanmalı ve bir sonra oda temizliğinden önce yeni eldiven giyilmelidir. </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Genel temizliğin su ve deterjanla yapılması yeterlidir.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Özellikle eller ile sık dokunulan yüzeyler; kapı kolları, bataryalar, tırabzanlar, sık dokunulan düğmeler, telefon </w:t>
      </w:r>
      <w:proofErr w:type="gramStart"/>
      <w:r w:rsidRPr="00CC3C43">
        <w:rPr>
          <w:szCs w:val="24"/>
        </w:rPr>
        <w:t>ahizesi,  televizyon</w:t>
      </w:r>
      <w:proofErr w:type="gramEnd"/>
      <w:r w:rsidRPr="00CC3C43">
        <w:rPr>
          <w:szCs w:val="24"/>
        </w:rPr>
        <w:t xml:space="preserve"> ve klima kumandası,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 </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Bardak ve tabak gibi ortak kullanılan eşyalar her kullanım sonrasında su ve deterjanla yıkanmalı ve kullanımına kadar temiz bir ortamda saklanmalıdır.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Misafirin kullandığı tekstil (nevresim, çarşaf, havlu vb.) ürünleri katlanarak </w:t>
      </w:r>
      <w:proofErr w:type="spellStart"/>
      <w:r w:rsidRPr="00CC3C43">
        <w:rPr>
          <w:szCs w:val="24"/>
        </w:rPr>
        <w:t>bohçalanmalı</w:t>
      </w:r>
      <w:proofErr w:type="spellEnd"/>
      <w:r w:rsidRPr="00CC3C43">
        <w:rPr>
          <w:szCs w:val="24"/>
        </w:rPr>
        <w:t>, bu işlem sırasında toz ve partikül oluşumuna izin vermeyecek (çırpma ve silkeleme yapılmamalıdır) şekilde toplanmalıdır.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Çarşaf ve havlu gibi tekstil ürünleri ise 60-90oC’de deterjan ile çamaşır makinesinde yıkanmalıdır.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Havuzların klor düzeylerinin mevzuatta belirlenen düzeyde olmasına dikkat edilmelidir. </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Sauna, masaj salonları, spor salonları ve çocuk kulüpleri mümkün olduğu kadar kullanılmamalıdır. Kullanımı durumunda rezervasyonla sınırlı sayıda kayıt tutularak </w:t>
      </w:r>
      <w:r w:rsidRPr="00CC3C43">
        <w:rPr>
          <w:szCs w:val="24"/>
        </w:rPr>
        <w:lastRenderedPageBreak/>
        <w:t xml:space="preserve">kullanılmalı, bu alanların mekanik temizlikleri ve havalandırmaları düzenli aralıklar ile yapılmalıdır. </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Oyun parkları ve çocuk kulüplerinde temizlenmesi zor oyuncaklar (pelüş hayvan ve top havuzu vb.) bulundurulmamalıdır. </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Mikroorganizmalara (bakteri, virüs, mantar vb.) yönelik daha etkili olduğu öne sürülen birtakım özel ürünlerin temizlikte kullanılmasının fazladan koruma sağladığına dair bilimsel kanıt yoktur.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Odalarda bulunan klimaların üretici talimatları doğrultusunda düzenli bakım ve onarımlarının yapılması sağlanmalıdır. </w:t>
      </w:r>
    </w:p>
    <w:p w:rsidR="00FA1469" w:rsidRPr="00CC3C43" w:rsidRDefault="00FA1469" w:rsidP="00FD7358">
      <w:pPr>
        <w:pStyle w:val="ListeParagraf"/>
        <w:spacing w:line="360" w:lineRule="auto"/>
        <w:ind w:left="0"/>
        <w:rPr>
          <w:szCs w:val="24"/>
        </w:rPr>
      </w:pPr>
      <w:r w:rsidRPr="00CC3C43">
        <w:rPr>
          <w:szCs w:val="24"/>
        </w:rPr>
        <w:t>Konaklama tesislerinde konaklayanlar arasında COVID-19 hastalığı ile uyumlu şikâyetleri (ateşe eşlik eden öksürük veya solunum sıkıntısı) olan kişiler olması durumunda;</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Diğer konuklardan ivedilikle ayrılıp, maske takılması sağlanarak sağlık birimine (varsa oteldeki yoksa en yakındaki sağlık birimi) başvurmaları sağlanır.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 ile aynı odayı paylaşanların cerrahi (tıbbi) maske takması sağlanır. Eğer olası olguya refakat etmezlerse odalarında izole edilmeleri sağlanır.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Kişinin başvurduğu sağlık birimi tarafından, İl/İlçe Sağlık Müdürlüğü Bulaşıcı Hastalıklar Birimine ivedilikle bilgi verilir.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Bulaşıcı hastalıklar birimi, olası olgu yönetim şemasına göre olguyu yönetir. Temaslılarını saptayarak, temas özelliklerine göre (yakın temaslı, temaslı) gerekli izlem prosedürlerini başlatır.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COVID-19 tanısı kesinleşen hastanın odası 24 saat süreyle havalandırılır ve boş tutulması sağlanır, sonrasında detaylı bir şekilde su ve deterjanla temizlenir, 1:100 oranında sulandırılmış çamaşır suyu (Sodyum </w:t>
      </w:r>
      <w:proofErr w:type="spellStart"/>
      <w:r w:rsidRPr="00CC3C43">
        <w:rPr>
          <w:szCs w:val="24"/>
        </w:rPr>
        <w:t>hipoklorit</w:t>
      </w:r>
      <w:proofErr w:type="spellEnd"/>
      <w:r w:rsidRPr="00CC3C43">
        <w:rPr>
          <w:szCs w:val="24"/>
        </w:rPr>
        <w:t xml:space="preserve"> </w:t>
      </w:r>
      <w:proofErr w:type="spellStart"/>
      <w:r w:rsidRPr="00CC3C43">
        <w:rPr>
          <w:szCs w:val="24"/>
        </w:rPr>
        <w:t>Cas</w:t>
      </w:r>
      <w:proofErr w:type="spellEnd"/>
      <w:r w:rsidRPr="00CC3C43">
        <w:rPr>
          <w:szCs w:val="24"/>
        </w:rPr>
        <w:t xml:space="preserve"> No: 7681-52-9</w:t>
      </w:r>
      <w:proofErr w:type="gramStart"/>
      <w:r w:rsidRPr="00CC3C43">
        <w:rPr>
          <w:szCs w:val="24"/>
        </w:rPr>
        <w:t>)  içeren</w:t>
      </w:r>
      <w:proofErr w:type="gramEnd"/>
      <w:r w:rsidRPr="00CC3C43">
        <w:rPr>
          <w:szCs w:val="24"/>
        </w:rPr>
        <w:t xml:space="preserve"> solüsyonla silinir. Bu işlemler sonrasında odaya yeni kişi alınabilir.  </w:t>
      </w:r>
    </w:p>
    <w:p w:rsidR="00FA1469" w:rsidRPr="00CC3C43" w:rsidRDefault="00FA1469" w:rsidP="00FD7358">
      <w:pPr>
        <w:pStyle w:val="ListeParagraf"/>
        <w:spacing w:line="360" w:lineRule="auto"/>
        <w:ind w:left="0"/>
        <w:rPr>
          <w:szCs w:val="24"/>
        </w:rPr>
      </w:pPr>
      <w:r w:rsidRPr="00CC3C43">
        <w:rPr>
          <w:szCs w:val="24"/>
        </w:rPr>
        <w:t>Otel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w:t>
      </w:r>
      <w:proofErr w:type="spellStart"/>
      <w:r w:rsidRPr="00CC3C43">
        <w:rPr>
          <w:szCs w:val="24"/>
        </w:rPr>
        <w:t>viral</w:t>
      </w:r>
      <w:proofErr w:type="spellEnd"/>
      <w:r w:rsidRPr="00CC3C43">
        <w:rPr>
          <w:szCs w:val="24"/>
        </w:rPr>
        <w:t xml:space="preserve"> solunum yolu enfeksiyonu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cerrahi (tıbbi) maske kullanması önerilmektedir.</w:t>
      </w:r>
    </w:p>
    <w:p w:rsidR="00FA1469" w:rsidRDefault="00FA1469" w:rsidP="00FD7358">
      <w:pPr>
        <w:pStyle w:val="ListeParagraf"/>
        <w:spacing w:line="360" w:lineRule="auto"/>
        <w:ind w:left="0" w:firstLine="284"/>
        <w:rPr>
          <w:szCs w:val="24"/>
        </w:rPr>
      </w:pPr>
      <w:r w:rsidRPr="00CC3C43">
        <w:rPr>
          <w:szCs w:val="24"/>
        </w:rPr>
        <w:lastRenderedPageBreak/>
        <w:t>•</w:t>
      </w:r>
      <w:r w:rsidRPr="00CC3C43">
        <w:rPr>
          <w:szCs w:val="24"/>
        </w:rPr>
        <w:tab/>
        <w:t>Misafirlerin kişisel eşyalarına temas eden, örneğin valizlerini taşıyan kişilerin, bu tür işlemler sonrasında derhal ellerini yıkaması veya alkol bazlı el antiseptiği ile el temizliği yapması sağlanmalıdır.</w:t>
      </w:r>
    </w:p>
    <w:p w:rsidR="00FA1469" w:rsidRPr="00CC3C43" w:rsidRDefault="00FA1469" w:rsidP="00FD7358">
      <w:pPr>
        <w:pStyle w:val="ListeParagraf"/>
        <w:spacing w:line="360" w:lineRule="auto"/>
        <w:ind w:left="0"/>
        <w:rPr>
          <w:szCs w:val="24"/>
        </w:rPr>
      </w:pPr>
    </w:p>
    <w:p w:rsidR="00FA1469" w:rsidRPr="00CC3C43" w:rsidRDefault="00FA1469" w:rsidP="00FD7358">
      <w:pPr>
        <w:pStyle w:val="ListeParagraf"/>
        <w:spacing w:line="360" w:lineRule="auto"/>
        <w:ind w:left="0" w:firstLine="348"/>
        <w:rPr>
          <w:b/>
          <w:szCs w:val="24"/>
        </w:rPr>
      </w:pPr>
      <w:r w:rsidRPr="00CC3C43">
        <w:rPr>
          <w:b/>
          <w:szCs w:val="24"/>
        </w:rPr>
        <w:t>RESTORANLAR İÇİN KORUNMA VE KONTROL ÖNERİLERİ</w:t>
      </w:r>
    </w:p>
    <w:p w:rsidR="00FA1469" w:rsidRPr="00CC3C43" w:rsidRDefault="00FA1469" w:rsidP="00FD7358">
      <w:pPr>
        <w:pStyle w:val="ListeParagraf"/>
        <w:spacing w:line="360" w:lineRule="auto"/>
        <w:ind w:left="0" w:firstLine="348"/>
        <w:rPr>
          <w:szCs w:val="24"/>
        </w:rPr>
      </w:pPr>
      <w:r w:rsidRPr="00CC3C43">
        <w:rPr>
          <w:szCs w:val="24"/>
        </w:rPr>
        <w:t>Restoranlarda genel enfeksiyon bulaşma riskini azaltmak için uygulanması önerilen temel enfeksiyondan korunma ve kontrol ilkeleri aşağıda yer almaktadır: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Masalar arası mesafe 1 metreden az olmayacak şekilde (tercihen 2 metre) düzenleme yapılmalıdır.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Odalar ve diğer kapalı alanlardaki camlar günlük rutin temizlik esnasında açık olmalı ve temizlik sonrası en az 1 saat havalandırılmalıdır.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Genel temizliğin su ve deterjanla yapılması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Özellikle eller ile sık dokunulan yüzeyler; kapı kolları, bataryalar, tırabzanlar, sık dokunulan düğmeler, telefon ahizesi,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Bardak ve tabak gibi ortak kullanılan eşyalar her kullanım sonrasında su ve deterjanla yıkanmalı ve kullanımına kadar temiz bir ortamda saklanmalıdır.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Mikroorganizmalara (bakteri, virüs, mantar vb.) yönelik daha etkili olduğu öne sürülen birtakım özel ürünlerin temizlikte kullanılmasının fazladan koruma sağladığına dair bilimsel kanıt yoktur.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Restoran çalışanları, el temizliğine dikkat etmelidir.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Restoranlarda açık büfe uygulamasının el teması riski olan riskli bir uygulama olduğu unutulmamalıdır. Gerekirse servisin çalışanlar tarafından yapılması sağlanmalıdır.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solunum yolu enfeksiyonu (ateş, öksürük, solunum sıkıntısı vb.) bulguları olan personel şikâyetleri düzelene kadar çalıştırılmamalıdır. </w:t>
      </w:r>
    </w:p>
    <w:p w:rsidR="00FA1469" w:rsidRPr="00CC3C43" w:rsidRDefault="00FA1469" w:rsidP="00FD7358">
      <w:pPr>
        <w:pStyle w:val="ListeParagraf"/>
        <w:spacing w:line="360" w:lineRule="auto"/>
        <w:ind w:left="0" w:firstLine="284"/>
        <w:rPr>
          <w:szCs w:val="24"/>
        </w:rPr>
      </w:pPr>
      <w:r w:rsidRPr="00CC3C43">
        <w:rPr>
          <w:szCs w:val="24"/>
        </w:rPr>
        <w:t>Restoran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lastRenderedPageBreak/>
        <w:t>•</w:t>
      </w:r>
      <w:r w:rsidRPr="00CC3C43">
        <w:rPr>
          <w:szCs w:val="24"/>
        </w:rPr>
        <w:tab/>
        <w:t xml:space="preserve">Herhangi bir </w:t>
      </w:r>
      <w:proofErr w:type="spellStart"/>
      <w:r w:rsidRPr="00CC3C43">
        <w:rPr>
          <w:szCs w:val="24"/>
        </w:rPr>
        <w:t>viral</w:t>
      </w:r>
      <w:proofErr w:type="spellEnd"/>
      <w:r w:rsidRPr="00CC3C43">
        <w:rPr>
          <w:szCs w:val="24"/>
        </w:rPr>
        <w:t xml:space="preserve"> solunum yolu enfeksiyonu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cerrahi (tıbbi) maske kullanması önerilmektedir.</w:t>
      </w:r>
    </w:p>
    <w:p w:rsidR="00FA1469" w:rsidRDefault="00FA1469" w:rsidP="00FD7358">
      <w:pPr>
        <w:pStyle w:val="ListeParagraf"/>
        <w:spacing w:line="360" w:lineRule="auto"/>
        <w:ind w:left="0" w:firstLine="284"/>
        <w:rPr>
          <w:szCs w:val="24"/>
        </w:rPr>
      </w:pPr>
      <w:r w:rsidRPr="00CC3C43">
        <w:rPr>
          <w:szCs w:val="24"/>
        </w:rPr>
        <w:t>•</w:t>
      </w:r>
      <w:r w:rsidRPr="00CC3C43">
        <w:rPr>
          <w:szCs w:val="24"/>
        </w:rPr>
        <w:tab/>
        <w:t>Misafirlerin kişisel eşyalarına temas eden kişilerin, bu tür işlemler sonrasında derhal ellerini yıkaması veya alkol bazlı el antiseptiği ile el temizliği yapması sağlanmalıdır.</w:t>
      </w:r>
    </w:p>
    <w:p w:rsidR="00FA1469" w:rsidRPr="00CC3C43" w:rsidRDefault="00FA1469" w:rsidP="00FD7358">
      <w:pPr>
        <w:pStyle w:val="ListeParagraf"/>
        <w:spacing w:line="360" w:lineRule="auto"/>
        <w:ind w:left="0"/>
        <w:rPr>
          <w:szCs w:val="24"/>
        </w:rPr>
      </w:pPr>
    </w:p>
    <w:p w:rsidR="00FA1469" w:rsidRPr="00CC3C43" w:rsidRDefault="00FA1469" w:rsidP="00FD7358">
      <w:pPr>
        <w:pStyle w:val="ListeParagraf"/>
        <w:spacing w:line="360" w:lineRule="auto"/>
        <w:ind w:left="0" w:firstLine="348"/>
        <w:rPr>
          <w:b/>
          <w:szCs w:val="24"/>
        </w:rPr>
      </w:pPr>
      <w:r w:rsidRPr="00CC3C43">
        <w:rPr>
          <w:b/>
          <w:szCs w:val="24"/>
        </w:rPr>
        <w:t>YURTLAR İÇİN KORUNMA VE KONTROL ÖNERİLERİ</w:t>
      </w:r>
    </w:p>
    <w:p w:rsidR="00FA1469" w:rsidRPr="00CC3C43" w:rsidRDefault="00FA1469" w:rsidP="00FD7358">
      <w:pPr>
        <w:pStyle w:val="ListeParagraf"/>
        <w:spacing w:line="360" w:lineRule="auto"/>
        <w:ind w:left="0" w:firstLine="348"/>
        <w:rPr>
          <w:szCs w:val="24"/>
        </w:rPr>
      </w:pPr>
      <w:r w:rsidRPr="00CC3C43">
        <w:rPr>
          <w:szCs w:val="24"/>
        </w:rPr>
        <w:t>Yurtlarda genel enfeksiyon bulaşma riskini azaltmak için uygulanması önerilen temel enfeksiyondan korunma ve kontrol ilkeleri aşağıda yer almaktadır: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Odalar ve diğer kapalı alanlardaki camlar günlük rutin temizlik esnasında açık olmalı ve temizlik sonrası en az 1 saat havalandırılmalıdır.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Genel temizliğin su ve deterjanla yapılması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Oda temizlenirken eldiven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Özellikle eller ile sık dokunulan yüzeyler; kapı kolları, bataryalar, tırabzanlar, sık dokunulan düğmeler, telefon ahizesi,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Bardak ve tabak gibi ortak kullanılan eşyalar her kullanım sonrasında su ve deterjanla yıkanmalı ve kullanımına kadar temiz bir ortamda saklanmalıdır.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Çarşaf, havlu gibi materyal ise 60-90oC’de normal deterjan ile çamaşır makinasında yıkanmalıdır.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Mikroorganizmalara (bakteri, virüs, mantar vb.) yönelik daha etkili olduğu öne sürülen birtakım özel ürünlerin temizlikte kullanılmasının fazladan koruma sağladığına dair bilimsel kanıt yoktur.</w:t>
      </w:r>
    </w:p>
    <w:p w:rsidR="00FA1469" w:rsidRPr="00CC3C43" w:rsidRDefault="00FA1469" w:rsidP="00FD7358">
      <w:pPr>
        <w:pStyle w:val="ListeParagraf"/>
        <w:spacing w:line="360" w:lineRule="auto"/>
        <w:ind w:left="0"/>
        <w:rPr>
          <w:szCs w:val="24"/>
        </w:rPr>
      </w:pPr>
      <w:r w:rsidRPr="00CC3C43">
        <w:rPr>
          <w:szCs w:val="24"/>
        </w:rPr>
        <w:t>Yurt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solunum yolu enfeksiyonu (ateş, öksürük, solunum sıkıntısı vb.) bulguları olan personel şikâyetleri düzelene kadar çalıştırılmamalıdır. </w:t>
      </w:r>
    </w:p>
    <w:p w:rsidR="00FA1469" w:rsidRPr="00CC3C43" w:rsidRDefault="00FA1469" w:rsidP="00FD7358">
      <w:pPr>
        <w:pStyle w:val="ListeParagraf"/>
        <w:spacing w:line="360" w:lineRule="auto"/>
        <w:ind w:left="0"/>
        <w:rPr>
          <w:szCs w:val="24"/>
        </w:rPr>
      </w:pPr>
      <w:r w:rsidRPr="00CC3C43">
        <w:rPr>
          <w:szCs w:val="24"/>
        </w:rPr>
        <w:lastRenderedPageBreak/>
        <w:t>Yurtta konaklayanlar arasında COVID-19 hastalığı ile ilgili uyumlu şikâyetler (ateşe eşlik eden öksürük veya solunum sıkıntısı) olması durumunda;</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Diğer konaklayanlardan ivedilikle ayrılıp, maske takılması sağlanarak sağlık birimine (varsa yurttaki yoksa en yakındaki sağlık birimi) başvurmaları sağlanmalıdır.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 ile aynı odayı paylaşanların cerrahi (tıbbi) maske takması sağlanmalıdır. Eğer olası olguya refakat etmezlerse odalarında izole edilmeleri sağlanır.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COVID-19 tanısı kesinleşen hastanın odası 24 saat süreyle havalandırılır ve boş tutulması sağlanır.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Özellikle eller ile sık dokunulan yüzeyler; kapı kolları, bataryalar, tırabzanlar, sık dokunulan düğmeler, telefon ahizesi,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Bu işlemler sonrasında odaya yeni kişi alınabilir.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Kişinin başvurduğu sağlık birimi, İl/İlçe Sağlık Müdürlüğü Bulaşıcı Hastalıklar Birimine ivedilikle bilgi verir.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Bulaşıcı hastalıklar birimi, olası olgu yönetim şemasına göre olguyu yönetir. Temaslılarını saptayarak, temas özelliklerine göre (yakın temaslı, temaslı) gerekli izlem prosedürlerini başlatır.</w:t>
      </w:r>
    </w:p>
    <w:p w:rsidR="00FA1469" w:rsidRPr="00CC3C43" w:rsidRDefault="00FA1469" w:rsidP="00FD7358">
      <w:pPr>
        <w:pStyle w:val="ListeParagraf"/>
        <w:spacing w:line="360" w:lineRule="auto"/>
        <w:ind w:left="0"/>
        <w:rPr>
          <w:szCs w:val="24"/>
        </w:rPr>
      </w:pPr>
      <w:r w:rsidRPr="00CC3C43">
        <w:rPr>
          <w:szCs w:val="24"/>
        </w:rPr>
        <w:t>Yurt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w:t>
      </w:r>
      <w:proofErr w:type="spellStart"/>
      <w:r w:rsidRPr="00CC3C43">
        <w:rPr>
          <w:szCs w:val="24"/>
        </w:rPr>
        <w:t>viral</w:t>
      </w:r>
      <w:proofErr w:type="spellEnd"/>
      <w:r w:rsidRPr="00CC3C43">
        <w:rPr>
          <w:szCs w:val="24"/>
        </w:rPr>
        <w:t xml:space="preserve"> solunum yolu enfeksiyonu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cerrahi (tıbbi) maske kullanması önerilmektedir.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Misafirlerin kişisel eşyalarına temas eden kişilerin, bu tür işlemler sonrasında derhal ellerini yıkaması veya alkol bazlı el antiseptiği ile el temizliği yapması sağlanmalıdır.</w:t>
      </w:r>
    </w:p>
    <w:p w:rsidR="00FA1469" w:rsidRDefault="00FA1469" w:rsidP="00FD7358">
      <w:pPr>
        <w:pStyle w:val="ListeParagraf"/>
        <w:spacing w:line="360" w:lineRule="auto"/>
        <w:ind w:left="0"/>
        <w:rPr>
          <w:szCs w:val="24"/>
        </w:rPr>
      </w:pPr>
    </w:p>
    <w:p w:rsidR="00545821" w:rsidRDefault="00545821" w:rsidP="00FD7358">
      <w:pPr>
        <w:pStyle w:val="ListeParagraf"/>
        <w:spacing w:line="360" w:lineRule="auto"/>
        <w:ind w:left="0"/>
        <w:rPr>
          <w:szCs w:val="24"/>
        </w:rPr>
      </w:pPr>
    </w:p>
    <w:p w:rsidR="00545821" w:rsidRPr="00CC3C43" w:rsidRDefault="00545821" w:rsidP="00FD7358">
      <w:pPr>
        <w:pStyle w:val="ListeParagraf"/>
        <w:spacing w:line="360" w:lineRule="auto"/>
        <w:ind w:left="0"/>
        <w:rPr>
          <w:szCs w:val="24"/>
        </w:rPr>
      </w:pPr>
      <w:bookmarkStart w:id="0" w:name="_GoBack"/>
      <w:bookmarkEnd w:id="0"/>
    </w:p>
    <w:p w:rsidR="00FA1469" w:rsidRPr="00CC3C43" w:rsidRDefault="00FA1469" w:rsidP="00FD7358">
      <w:pPr>
        <w:pStyle w:val="ListeParagraf"/>
        <w:spacing w:line="360" w:lineRule="auto"/>
        <w:ind w:left="0" w:firstLine="348"/>
        <w:rPr>
          <w:b/>
          <w:szCs w:val="24"/>
        </w:rPr>
      </w:pPr>
      <w:r w:rsidRPr="00CC3C43">
        <w:rPr>
          <w:b/>
          <w:szCs w:val="24"/>
        </w:rPr>
        <w:lastRenderedPageBreak/>
        <w:t>HUZUREVLERİ VE YAŞLI BAKIM MERKEZLERİ İÇİN KORUNMA VE KONTROL ÖNERİLERİ</w:t>
      </w:r>
    </w:p>
    <w:p w:rsidR="00FA1469" w:rsidRPr="00CC3C43" w:rsidRDefault="00FA1469" w:rsidP="00FD7358">
      <w:pPr>
        <w:pStyle w:val="ListeParagraf"/>
        <w:spacing w:line="360" w:lineRule="auto"/>
        <w:ind w:left="0" w:firstLine="348"/>
        <w:rPr>
          <w:szCs w:val="24"/>
        </w:rPr>
      </w:pPr>
      <w:r w:rsidRPr="00CC3C43">
        <w:rPr>
          <w:szCs w:val="24"/>
        </w:rPr>
        <w:t>Huzurevleri ve yaşlı bakım merkezlerinde genel enfeksiyon bulaşma riskini azaltmak için uygulanması önerilen temel enfeksiyondan korunma ve kontrol ilkeleri aşağıda yer almaktadır: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Odalar ve diğer kapalı alanlardaki camlar günlük rutin temizlik esnasında açık olmalı ve temizlik sonrası en az 1 saat havalandırılmalıdır.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Genel temizliğin su ve deterjanla yapılması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Oda temizlenirken eldiven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Özellikle eller ile sık dokunulan yüzeyler; kapı kolları, bataryalar, tırabzanlar, sık dokunulan düğmeler, telefon ahizesi,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Bardak ve tabak gibi ortak kullanılan eşyalar her kullanım sonrasında su ve deterjanla yıkanmalı ve kullanımına kadar temiz bir ortamda saklanmalıdır.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Çarşaf, havlu gibi materyal ise 60-90oC’de normal deterjan ile çamaşır makinasında yıkanmalıdır.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Mikroorganizmalara (bakteri, virüs, mantar vb.) yönelik daha etkili olduğu öne sürülen birtakım özel ürünlerin temizlikte kullanılmasının fazladan koruma sağladığına dair bilimsel kanıt yoktur.</w:t>
      </w:r>
    </w:p>
    <w:p w:rsidR="00FA1469" w:rsidRPr="00CC3C43" w:rsidRDefault="00FA1469" w:rsidP="00FD7358">
      <w:pPr>
        <w:pStyle w:val="ListeParagraf"/>
        <w:spacing w:line="360" w:lineRule="auto"/>
        <w:ind w:left="0"/>
        <w:rPr>
          <w:szCs w:val="24"/>
        </w:rPr>
      </w:pPr>
      <w:r w:rsidRPr="00CC3C43">
        <w:rPr>
          <w:szCs w:val="24"/>
        </w:rPr>
        <w:t>Huzurevleri ve yaşlı bakım merkezleri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solunum yolu enfeksiyonu (ateş, öksürük, solunum sıkıntısı vb.) bulguları olan personel şikâyetleri düzelene kadar çalıştırılmamalıdır. </w:t>
      </w:r>
    </w:p>
    <w:p w:rsidR="00FA1469" w:rsidRPr="00CC3C43" w:rsidRDefault="00FA1469" w:rsidP="00FD7358">
      <w:pPr>
        <w:pStyle w:val="ListeParagraf"/>
        <w:spacing w:line="360" w:lineRule="auto"/>
        <w:ind w:left="0" w:firstLine="284"/>
        <w:rPr>
          <w:szCs w:val="24"/>
        </w:rPr>
      </w:pPr>
      <w:r w:rsidRPr="00CC3C43">
        <w:rPr>
          <w:szCs w:val="24"/>
        </w:rPr>
        <w:t>Huzurevleri ve yaşlı bakım merkezlerinde konaklayanlar arasında COVID-19 hastalığı ile ilgili uyumlu şikâyetler (ateşe eşlik eden öksürük veya solunum sıkıntısı) olması durumunda;</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Huzurevleri ve yaşlı bakım merkezlerinde kalanlar COVID-19 için yüksek risk grubunda olmaları ve hayati risklerinin yüksek olması nedeni ile semptom ve bulguları (ateş, kan basıncı, nabız sayısı, solunum sayısı, şuur durumu ve oksijen </w:t>
      </w:r>
      <w:proofErr w:type="spellStart"/>
      <w:r w:rsidRPr="00CC3C43">
        <w:rPr>
          <w:szCs w:val="24"/>
        </w:rPr>
        <w:t>satürasyanu</w:t>
      </w:r>
      <w:proofErr w:type="spellEnd"/>
      <w:r w:rsidRPr="00CC3C43">
        <w:rPr>
          <w:szCs w:val="24"/>
        </w:rPr>
        <w:t xml:space="preserve"> vb.) huzur evi sağlık personeli tarafından yakın takip edilmelidir.</w:t>
      </w:r>
    </w:p>
    <w:p w:rsidR="00FA1469" w:rsidRPr="00CC3C43" w:rsidRDefault="00FA1469" w:rsidP="00FD7358">
      <w:pPr>
        <w:pStyle w:val="ListeParagraf"/>
        <w:spacing w:line="360" w:lineRule="auto"/>
        <w:ind w:left="0" w:firstLine="284"/>
        <w:rPr>
          <w:szCs w:val="24"/>
        </w:rPr>
      </w:pPr>
      <w:r w:rsidRPr="00CC3C43">
        <w:rPr>
          <w:szCs w:val="24"/>
        </w:rPr>
        <w:lastRenderedPageBreak/>
        <w:t>•</w:t>
      </w:r>
      <w:r w:rsidRPr="00CC3C43">
        <w:rPr>
          <w:szCs w:val="24"/>
        </w:rPr>
        <w:tab/>
        <w:t>Semptomları gelişen hasta çalışanlar tarafından ivedilikle ayrılıp, maske takılması sağlanarak sağlık birimine (kendi nakil araçları veya İl/İlçe Sağlık Müdürlüğü araçları ile) gönderilmesi sağlanmalıdır. Huzurevleri ve yaşlı bakım merkezlerinin kendi nakil araçlarının temizliği COVID-19 rehberinde belirtilen ambulans temizliği usul ve esaslarına göre yapılmalıdır.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 ile aynı odayı paylaşanların cerrahi (tıbbi) maske takması sağlanmalıdır. Eğer olası olguya refakat etmezlerse odalarında izole edilmeleri sağlanır.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COVID-19 tanısı kesinleşen hastanın odası 24 saat süreyle havalandırılır ve boş tutulması sağlanır. Sonrasında temizlenerek tekrar kullanıma açılır.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Özellikle eller ile sık dokunulan yüzeyler; kapı kolları, bataryalar, tırabzanlar, sık dokunulan düğmeler, telefon ahizesi,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Bu işlemler sonrasında odaya yeni kişi alınabilir.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Kişinin başvurduğu sağlık birimi, İl/İlçe Sağlık Müdürlüğü Bulaşıcı Hastalıklar Birimine ivedilikle bilgi verir.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Bulaşıcı hastalıklar birimi, olası olgu yönetim şemasına göre olguyu yönetir. Temaslılarını saptayarak, temas özelliklerine göre (yakın temaslı, temaslı) gerekli izlem prosedürlerini başlatır.</w:t>
      </w:r>
    </w:p>
    <w:p w:rsidR="00FA1469" w:rsidRPr="00CC3C43" w:rsidRDefault="00FA1469" w:rsidP="00FD7358">
      <w:pPr>
        <w:pStyle w:val="ListeParagraf"/>
        <w:spacing w:line="360" w:lineRule="auto"/>
        <w:ind w:left="0"/>
        <w:rPr>
          <w:szCs w:val="24"/>
        </w:rPr>
      </w:pPr>
      <w:r w:rsidRPr="00CC3C43">
        <w:rPr>
          <w:szCs w:val="24"/>
        </w:rPr>
        <w:t>Huzurevleri ve yaşlı bakım merkezleri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w:t>
      </w:r>
      <w:proofErr w:type="spellStart"/>
      <w:r w:rsidRPr="00CC3C43">
        <w:rPr>
          <w:szCs w:val="24"/>
        </w:rPr>
        <w:t>viral</w:t>
      </w:r>
      <w:proofErr w:type="spellEnd"/>
      <w:r w:rsidRPr="00CC3C43">
        <w:rPr>
          <w:szCs w:val="24"/>
        </w:rPr>
        <w:t xml:space="preserve"> solunum yolu enfeksiyonu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cerrahi (tıbbi) maske kullanması önerilmektedir.</w:t>
      </w:r>
    </w:p>
    <w:p w:rsidR="00264632" w:rsidRPr="00FA1469" w:rsidRDefault="00FA1469" w:rsidP="00FD7358">
      <w:pPr>
        <w:pStyle w:val="ListeParagraf"/>
        <w:spacing w:line="360" w:lineRule="auto"/>
        <w:ind w:left="0" w:firstLine="284"/>
        <w:rPr>
          <w:szCs w:val="24"/>
        </w:rPr>
      </w:pPr>
      <w:r w:rsidRPr="00CC3C43">
        <w:rPr>
          <w:szCs w:val="24"/>
        </w:rPr>
        <w:t>•</w:t>
      </w:r>
      <w:r w:rsidRPr="00CC3C43">
        <w:rPr>
          <w:szCs w:val="24"/>
        </w:rPr>
        <w:tab/>
        <w:t>Misafirlerin kişisel eşyalarına temas eden kişilerin, bu tür işlemler sonrasında derhal ellerini yıkaması veya alkol bazlı el antiseptiği ile el temizliği yapması sağlanmalıdır.</w:t>
      </w:r>
    </w:p>
    <w:sectPr w:rsidR="00264632" w:rsidRPr="00FA1469" w:rsidSect="00A21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908"/>
    <w:multiLevelType w:val="hybridMultilevel"/>
    <w:tmpl w:val="3F368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110984"/>
    <w:multiLevelType w:val="hybridMultilevel"/>
    <w:tmpl w:val="33444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626BAE"/>
    <w:multiLevelType w:val="hybridMultilevel"/>
    <w:tmpl w:val="440CD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BB50D8"/>
    <w:multiLevelType w:val="hybridMultilevel"/>
    <w:tmpl w:val="A40AA7D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53873266"/>
    <w:multiLevelType w:val="hybridMultilevel"/>
    <w:tmpl w:val="E29E8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9A3464"/>
    <w:multiLevelType w:val="hybridMultilevel"/>
    <w:tmpl w:val="35CAF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1A76"/>
    <w:rsid w:val="000123EB"/>
    <w:rsid w:val="0005760F"/>
    <w:rsid w:val="0009322F"/>
    <w:rsid w:val="000C2176"/>
    <w:rsid w:val="000C3101"/>
    <w:rsid w:val="000C567C"/>
    <w:rsid w:val="000E221F"/>
    <w:rsid w:val="000E4AB9"/>
    <w:rsid w:val="00105247"/>
    <w:rsid w:val="00127C43"/>
    <w:rsid w:val="00137747"/>
    <w:rsid w:val="0015496A"/>
    <w:rsid w:val="00155837"/>
    <w:rsid w:val="00165198"/>
    <w:rsid w:val="00183673"/>
    <w:rsid w:val="0021411C"/>
    <w:rsid w:val="002409DD"/>
    <w:rsid w:val="00241BF8"/>
    <w:rsid w:val="00251320"/>
    <w:rsid w:val="00264632"/>
    <w:rsid w:val="00264CB6"/>
    <w:rsid w:val="00344FAA"/>
    <w:rsid w:val="00382F07"/>
    <w:rsid w:val="003B4DF4"/>
    <w:rsid w:val="003C0147"/>
    <w:rsid w:val="003C6399"/>
    <w:rsid w:val="003D465B"/>
    <w:rsid w:val="003E0B7A"/>
    <w:rsid w:val="003E7A20"/>
    <w:rsid w:val="00400153"/>
    <w:rsid w:val="00407770"/>
    <w:rsid w:val="004535A9"/>
    <w:rsid w:val="0045748B"/>
    <w:rsid w:val="0046610D"/>
    <w:rsid w:val="004C0338"/>
    <w:rsid w:val="005069AA"/>
    <w:rsid w:val="0051232B"/>
    <w:rsid w:val="00516071"/>
    <w:rsid w:val="005174BD"/>
    <w:rsid w:val="005364BD"/>
    <w:rsid w:val="00545821"/>
    <w:rsid w:val="005F2578"/>
    <w:rsid w:val="005F58B5"/>
    <w:rsid w:val="006027A3"/>
    <w:rsid w:val="00690E37"/>
    <w:rsid w:val="006B0B9C"/>
    <w:rsid w:val="006B4A57"/>
    <w:rsid w:val="006E4DE9"/>
    <w:rsid w:val="00701AF5"/>
    <w:rsid w:val="00762D13"/>
    <w:rsid w:val="007831CB"/>
    <w:rsid w:val="007A6300"/>
    <w:rsid w:val="007A7374"/>
    <w:rsid w:val="007D36D6"/>
    <w:rsid w:val="007E34A1"/>
    <w:rsid w:val="007E6007"/>
    <w:rsid w:val="0080311D"/>
    <w:rsid w:val="00822C94"/>
    <w:rsid w:val="00831049"/>
    <w:rsid w:val="00836255"/>
    <w:rsid w:val="00861A76"/>
    <w:rsid w:val="008B41F9"/>
    <w:rsid w:val="008B634D"/>
    <w:rsid w:val="008B66D5"/>
    <w:rsid w:val="008B7340"/>
    <w:rsid w:val="008D137C"/>
    <w:rsid w:val="008F5461"/>
    <w:rsid w:val="009064D4"/>
    <w:rsid w:val="00916FBA"/>
    <w:rsid w:val="009340D5"/>
    <w:rsid w:val="009A2527"/>
    <w:rsid w:val="009B6824"/>
    <w:rsid w:val="009C40DA"/>
    <w:rsid w:val="00A0577E"/>
    <w:rsid w:val="00A20672"/>
    <w:rsid w:val="00A2195E"/>
    <w:rsid w:val="00A2440F"/>
    <w:rsid w:val="00A31F6F"/>
    <w:rsid w:val="00A6051F"/>
    <w:rsid w:val="00A624F0"/>
    <w:rsid w:val="00A6442D"/>
    <w:rsid w:val="00A74267"/>
    <w:rsid w:val="00A7663F"/>
    <w:rsid w:val="00A9704C"/>
    <w:rsid w:val="00AA095C"/>
    <w:rsid w:val="00AC099A"/>
    <w:rsid w:val="00AC689F"/>
    <w:rsid w:val="00AF3E0F"/>
    <w:rsid w:val="00AF6B32"/>
    <w:rsid w:val="00B2617E"/>
    <w:rsid w:val="00B741F0"/>
    <w:rsid w:val="00B749F3"/>
    <w:rsid w:val="00BD1036"/>
    <w:rsid w:val="00BE1534"/>
    <w:rsid w:val="00C27E06"/>
    <w:rsid w:val="00C57644"/>
    <w:rsid w:val="00CF2318"/>
    <w:rsid w:val="00CF4DFA"/>
    <w:rsid w:val="00CF6155"/>
    <w:rsid w:val="00D10EAD"/>
    <w:rsid w:val="00D3582D"/>
    <w:rsid w:val="00D660E9"/>
    <w:rsid w:val="00D75193"/>
    <w:rsid w:val="00D834F6"/>
    <w:rsid w:val="00DB0A4E"/>
    <w:rsid w:val="00DB1BA2"/>
    <w:rsid w:val="00E034C3"/>
    <w:rsid w:val="00E07391"/>
    <w:rsid w:val="00E43B03"/>
    <w:rsid w:val="00E63E29"/>
    <w:rsid w:val="00E72904"/>
    <w:rsid w:val="00E90D87"/>
    <w:rsid w:val="00EB134F"/>
    <w:rsid w:val="00ED2E4D"/>
    <w:rsid w:val="00EF623D"/>
    <w:rsid w:val="00F201CD"/>
    <w:rsid w:val="00F3025C"/>
    <w:rsid w:val="00F34396"/>
    <w:rsid w:val="00F41356"/>
    <w:rsid w:val="00F516E7"/>
    <w:rsid w:val="00F84CE3"/>
    <w:rsid w:val="00F9345D"/>
    <w:rsid w:val="00FA1469"/>
    <w:rsid w:val="00FA79F6"/>
    <w:rsid w:val="00FB3A8A"/>
    <w:rsid w:val="00FC5783"/>
    <w:rsid w:val="00FD7358"/>
    <w:rsid w:val="00FF4466"/>
    <w:rsid w:val="00FF5291"/>
    <w:rsid w:val="00FF55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3544"/>
  <w15:docId w15:val="{8CEAB12B-8BBF-4EDA-92DC-54417037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4F6"/>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C2176"/>
    <w:rPr>
      <w:color w:val="0563C1" w:themeColor="hyperlink"/>
      <w:u w:val="single"/>
    </w:rPr>
  </w:style>
  <w:style w:type="character" w:customStyle="1" w:styleId="zmlenmeyenBahsetme1">
    <w:name w:val="Çözümlenmeyen Bahsetme1"/>
    <w:basedOn w:val="VarsaylanParagrafYazTipi"/>
    <w:uiPriority w:val="99"/>
    <w:semiHidden/>
    <w:unhideWhenUsed/>
    <w:rsid w:val="000C2176"/>
    <w:rPr>
      <w:color w:val="605E5C"/>
      <w:shd w:val="clear" w:color="auto" w:fill="E1DFDD"/>
    </w:rPr>
  </w:style>
  <w:style w:type="paragraph" w:styleId="ListeParagraf">
    <w:name w:val="List Paragraph"/>
    <w:basedOn w:val="Normal"/>
    <w:uiPriority w:val="34"/>
    <w:qFormat/>
    <w:rsid w:val="00A20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7</Pages>
  <Words>2477</Words>
  <Characters>14121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YASEMİN DEMİRBİLEK</dc:creator>
  <cp:lastModifiedBy>YASEMİN DEMİRBİLEK</cp:lastModifiedBy>
  <cp:revision>47</cp:revision>
  <dcterms:created xsi:type="dcterms:W3CDTF">2020-03-12T12:00:00Z</dcterms:created>
  <dcterms:modified xsi:type="dcterms:W3CDTF">2020-03-13T14:55:00Z</dcterms:modified>
</cp:coreProperties>
</file>