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6B" w:rsidRDefault="00CB5E82">
      <w:pPr>
        <w:pStyle w:val="Balk10"/>
        <w:keepNext/>
        <w:keepLines/>
        <w:shd w:val="clear" w:color="auto" w:fill="auto"/>
        <w:ind w:right="20"/>
      </w:pPr>
      <w:bookmarkStart w:id="0" w:name="bookmark0"/>
      <w:r>
        <w:t>(D)</w:t>
      </w:r>
      <w:bookmarkEnd w:id="0"/>
    </w:p>
    <w:p w:rsidR="002B006B" w:rsidRDefault="00CB5E82">
      <w:pPr>
        <w:pStyle w:val="Balk10"/>
        <w:keepNext/>
        <w:keepLines/>
        <w:shd w:val="clear" w:color="auto" w:fill="auto"/>
        <w:ind w:right="20"/>
      </w:pPr>
      <w:bookmarkStart w:id="1" w:name="bookmark1"/>
      <w:r>
        <w:t>EĞİTİM VE ÖĞRETİM HİZMETLERİ BÖLÜMÜ</w:t>
      </w:r>
      <w:bookmarkStart w:id="2" w:name="_GoBack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594"/>
        <w:gridCol w:w="941"/>
        <w:gridCol w:w="874"/>
        <w:gridCol w:w="926"/>
        <w:gridCol w:w="835"/>
      </w:tblGrid>
      <w:tr w:rsidR="002B006B">
        <w:trPr>
          <w:trHeight w:hRule="exact" w:val="658"/>
          <w:jc w:val="center"/>
        </w:trPr>
        <w:tc>
          <w:tcPr>
            <w:tcW w:w="600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Gvdemetni2Kaln"/>
              </w:rPr>
              <w:t>S. No</w:t>
            </w:r>
          </w:p>
        </w:tc>
        <w:tc>
          <w:tcPr>
            <w:tcW w:w="4594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Gvdemetni2Kaln"/>
              </w:rPr>
              <w:t>KADRO (GÖREV) UNVANI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2B006B" w:rsidRDefault="00DE693E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56" w:lineRule="exact"/>
              <w:jc w:val="left"/>
            </w:pPr>
            <w:r>
              <w:rPr>
                <w:rStyle w:val="Gvdemetni2Impact105pttalik"/>
              </w:rPr>
              <w:t xml:space="preserve">İş </w:t>
            </w:r>
          </w:p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Gvdemetni2Kaln"/>
              </w:rPr>
              <w:t>Güçlüğü</w:t>
            </w:r>
          </w:p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Gvdemetni2Kaln"/>
              </w:rPr>
              <w:t>Zammı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B006B" w:rsidRDefault="00DE693E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56" w:lineRule="exact"/>
              <w:ind w:left="140"/>
              <w:jc w:val="left"/>
            </w:pPr>
            <w:r>
              <w:rPr>
                <w:rStyle w:val="Gvdemetni2Impact105pttalik"/>
              </w:rPr>
              <w:t>İş</w:t>
            </w:r>
          </w:p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Gvdemetni2Kaln"/>
              </w:rPr>
              <w:t>Riski</w:t>
            </w:r>
          </w:p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140"/>
              <w:jc w:val="left"/>
            </w:pPr>
            <w:r>
              <w:rPr>
                <w:rStyle w:val="Gvdemetni2Kaln"/>
              </w:rPr>
              <w:t>Zammı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Gvdemetni2Kaln"/>
              </w:rPr>
              <w:t>Tem.</w:t>
            </w:r>
          </w:p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Gvdemetni2Kaln"/>
              </w:rPr>
              <w:t>Güçlük</w:t>
            </w:r>
          </w:p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Gvdemetni2Kaln"/>
              </w:rPr>
              <w:t>Zammı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Gvdemetni2Kaln"/>
              </w:rPr>
              <w:t>Mali</w:t>
            </w:r>
          </w:p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Gvdemetni2Kaln"/>
              </w:rPr>
              <w:t>Sorum.</w:t>
            </w:r>
          </w:p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Gvdemetni2Kaln"/>
              </w:rPr>
              <w:t>Zammı</w:t>
            </w:r>
          </w:p>
        </w:tc>
      </w:tr>
      <w:tr w:rsidR="002B006B"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Gvdemetni21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tabs>
                <w:tab w:val="left" w:leader="dot" w:pos="4066"/>
              </w:tabs>
              <w:spacing w:before="0" w:line="230" w:lineRule="exact"/>
              <w:ind w:left="140"/>
              <w:jc w:val="left"/>
            </w:pPr>
            <w:r>
              <w:rPr>
                <w:rStyle w:val="Gvdemetni21"/>
              </w:rPr>
              <w:t>Hizmet</w:t>
            </w:r>
            <w:r w:rsidR="00DE693E">
              <w:rPr>
                <w:rStyle w:val="Gvdemetni21"/>
              </w:rPr>
              <w:t xml:space="preserve"> </w:t>
            </w:r>
            <w:r>
              <w:rPr>
                <w:rStyle w:val="Gvdemetni21"/>
              </w:rPr>
              <w:t>içi Eğitim Enstitüsü ve Yüksekokullarda: a) Müdür</w:t>
            </w:r>
            <w:r>
              <w:rPr>
                <w:rStyle w:val="Gvdemetni21"/>
              </w:rPr>
              <w:tab/>
              <w:t xml:space="preserve"> :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220"/>
              <w:jc w:val="left"/>
            </w:pPr>
            <w:r>
              <w:rPr>
                <w:rStyle w:val="Gvdemetni21"/>
              </w:rPr>
              <w:t>975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Gvdemetni21"/>
              </w:rPr>
              <w:t>250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2B006B" w:rsidRDefault="002B006B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2B006B" w:rsidRDefault="002B006B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006B">
        <w:trPr>
          <w:trHeight w:hRule="exact" w:val="226"/>
          <w:jc w:val="center"/>
        </w:trPr>
        <w:tc>
          <w:tcPr>
            <w:tcW w:w="600" w:type="dxa"/>
            <w:shd w:val="clear" w:color="auto" w:fill="FFFFFF"/>
          </w:tcPr>
          <w:p w:rsidR="002B006B" w:rsidRDefault="002B006B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tabs>
                <w:tab w:val="left" w:leader="dot" w:pos="3931"/>
              </w:tabs>
              <w:spacing w:before="0" w:line="222" w:lineRule="exact"/>
            </w:pPr>
            <w:r>
              <w:rPr>
                <w:rStyle w:val="Gvdemetni21"/>
              </w:rPr>
              <w:t>b) Müdür Yardımcısı</w:t>
            </w:r>
            <w:r>
              <w:rPr>
                <w:rStyle w:val="Gvdemetni21"/>
              </w:rPr>
              <w:tab/>
              <w:t xml:space="preserve"> :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220"/>
              <w:jc w:val="left"/>
            </w:pPr>
            <w:r>
              <w:rPr>
                <w:rStyle w:val="Gvdemetni21"/>
              </w:rPr>
              <w:t>925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Gvdemetni21"/>
              </w:rPr>
              <w:t>250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88" w:lineRule="exact"/>
              <w:jc w:val="center"/>
            </w:pPr>
            <w:r>
              <w:rPr>
                <w:rStyle w:val="Gvdemetni24pt"/>
              </w:rPr>
              <w:t>-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88" w:lineRule="exact"/>
              <w:ind w:left="320"/>
              <w:jc w:val="left"/>
            </w:pPr>
            <w:r>
              <w:rPr>
                <w:rStyle w:val="Gvdemetni24pt"/>
              </w:rPr>
              <w:t>-</w:t>
            </w:r>
          </w:p>
        </w:tc>
      </w:tr>
      <w:tr w:rsidR="002B006B">
        <w:trPr>
          <w:trHeight w:hRule="exact" w:val="1152"/>
          <w:jc w:val="center"/>
        </w:trPr>
        <w:tc>
          <w:tcPr>
            <w:tcW w:w="600" w:type="dxa"/>
            <w:shd w:val="clear" w:color="auto" w:fill="FFFFFF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Gvdemetni21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FFFFFF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Gvdemetni21"/>
              </w:rPr>
              <w:t>İlköğretim Okulları, Orta Dereceli Okullar, Meslek</w:t>
            </w:r>
            <w:r w:rsidR="00DE693E">
              <w:rPr>
                <w:rStyle w:val="Gvdemetni21"/>
              </w:rPr>
              <w:t>i ve Teknik Okullar (Kurslar dahil</w:t>
            </w:r>
            <w:r>
              <w:rPr>
                <w:rStyle w:val="Gvdemetni21"/>
              </w:rPr>
              <w:t>). Azınlık Okulları, Çıraklık Eğitim Merkezi, Rehberlik Merkezi, Halk Eğitim Merkezinde:</w:t>
            </w:r>
          </w:p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tabs>
                <w:tab w:val="left" w:leader="dot" w:pos="3922"/>
              </w:tabs>
              <w:spacing w:before="0" w:line="230" w:lineRule="exact"/>
            </w:pPr>
            <w:r>
              <w:rPr>
                <w:rStyle w:val="Gvdemetni21"/>
              </w:rPr>
              <w:t>a) Müdür</w:t>
            </w:r>
            <w:r>
              <w:rPr>
                <w:rStyle w:val="Gvdemetni21"/>
              </w:rPr>
              <w:tab/>
              <w:t>: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220"/>
              <w:jc w:val="left"/>
            </w:pPr>
            <w:r>
              <w:rPr>
                <w:rStyle w:val="Gvdemetni21"/>
              </w:rPr>
              <w:t>925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Gvdemetni21"/>
              </w:rPr>
              <w:t>250</w:t>
            </w:r>
          </w:p>
        </w:tc>
        <w:tc>
          <w:tcPr>
            <w:tcW w:w="926" w:type="dxa"/>
            <w:shd w:val="clear" w:color="auto" w:fill="FFFFFF"/>
          </w:tcPr>
          <w:p w:rsidR="002B006B" w:rsidRDefault="002B006B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2B006B" w:rsidRDefault="002B006B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006B">
        <w:trPr>
          <w:trHeight w:hRule="exact" w:val="230"/>
          <w:jc w:val="center"/>
        </w:trPr>
        <w:tc>
          <w:tcPr>
            <w:tcW w:w="600" w:type="dxa"/>
            <w:shd w:val="clear" w:color="auto" w:fill="FFFFFF"/>
          </w:tcPr>
          <w:p w:rsidR="002B006B" w:rsidRDefault="002B006B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tabs>
                <w:tab w:val="left" w:leader="dot" w:pos="3926"/>
              </w:tabs>
              <w:spacing w:before="0" w:line="222" w:lineRule="exact"/>
            </w:pPr>
            <w:r>
              <w:rPr>
                <w:rStyle w:val="Gvdemetni21"/>
              </w:rPr>
              <w:t>b) Müdür Yardımcısı</w:t>
            </w:r>
            <w:r>
              <w:rPr>
                <w:rStyle w:val="Gvdemetni21"/>
              </w:rPr>
              <w:tab/>
              <w:t>: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220"/>
              <w:jc w:val="left"/>
            </w:pPr>
            <w:r>
              <w:rPr>
                <w:rStyle w:val="Gvdemetni21"/>
              </w:rPr>
              <w:t>900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Gvdemetni21"/>
              </w:rPr>
              <w:t>250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88" w:lineRule="exact"/>
              <w:ind w:left="400"/>
              <w:jc w:val="left"/>
            </w:pPr>
            <w:r>
              <w:rPr>
                <w:rStyle w:val="Gvdemetni24pt"/>
              </w:rPr>
              <w:t>-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88" w:lineRule="exact"/>
              <w:ind w:left="320"/>
              <w:jc w:val="left"/>
            </w:pPr>
            <w:r>
              <w:rPr>
                <w:rStyle w:val="Gvdemetni24pt"/>
              </w:rPr>
              <w:t>-</w:t>
            </w:r>
          </w:p>
        </w:tc>
      </w:tr>
      <w:tr w:rsidR="002B006B">
        <w:trPr>
          <w:trHeight w:hRule="exact" w:val="494"/>
          <w:jc w:val="center"/>
        </w:trPr>
        <w:tc>
          <w:tcPr>
            <w:tcW w:w="600" w:type="dxa"/>
            <w:shd w:val="clear" w:color="auto" w:fill="FFFFFF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Gvdemetni21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FFFFFF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Gvdemetni21"/>
              </w:rPr>
              <w:t>Mesleki Teknik Okullarda:</w:t>
            </w:r>
          </w:p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tabs>
                <w:tab w:val="left" w:leader="dot" w:pos="4114"/>
              </w:tabs>
              <w:spacing w:before="0" w:line="222" w:lineRule="exact"/>
            </w:pPr>
            <w:r>
              <w:rPr>
                <w:rStyle w:val="Gvdemetni21"/>
              </w:rPr>
              <w:t>Bölüm Şefi, Atölye Şefi, Laboratuar Şefi</w:t>
            </w:r>
            <w:r>
              <w:rPr>
                <w:rStyle w:val="Gvdemetni21"/>
              </w:rPr>
              <w:tab/>
              <w:t xml:space="preserve"> :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220"/>
              <w:jc w:val="left"/>
            </w:pPr>
            <w:r>
              <w:rPr>
                <w:rStyle w:val="Gvdemetni21"/>
              </w:rPr>
              <w:t>725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Gvdemetni21"/>
              </w:rPr>
              <w:t>250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400"/>
              <w:jc w:val="left"/>
            </w:pPr>
            <w:r>
              <w:rPr>
                <w:rStyle w:val="Gvdemetni21"/>
              </w:rPr>
              <w:t>_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320"/>
              <w:jc w:val="left"/>
            </w:pPr>
            <w:r>
              <w:rPr>
                <w:rStyle w:val="Gvdemetni21"/>
              </w:rPr>
              <w:t>_</w:t>
            </w:r>
          </w:p>
        </w:tc>
      </w:tr>
      <w:tr w:rsidR="002B006B">
        <w:trPr>
          <w:trHeight w:hRule="exact" w:val="941"/>
          <w:jc w:val="center"/>
        </w:trPr>
        <w:tc>
          <w:tcPr>
            <w:tcW w:w="600" w:type="dxa"/>
            <w:shd w:val="clear" w:color="auto" w:fill="FFFFFF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Gvdemetni21"/>
              </w:rPr>
              <w:t>4</w:t>
            </w:r>
          </w:p>
        </w:tc>
        <w:tc>
          <w:tcPr>
            <w:tcW w:w="4594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Gvdemetni21"/>
              </w:rPr>
              <w:t>Özel Eğitime Muhtaç Çocuklara Mahsus O</w:t>
            </w:r>
            <w:r w:rsidR="00DE693E">
              <w:rPr>
                <w:rStyle w:val="Gvdemetni21"/>
              </w:rPr>
              <w:t>kullarda (Özel Alt Sınıflar Dahil</w:t>
            </w:r>
            <w:r>
              <w:rPr>
                <w:rStyle w:val="Gvdemetni21"/>
              </w:rPr>
              <w:t>), Yatılı İlköğretim Bölge Okullarında:</w:t>
            </w:r>
          </w:p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tabs>
                <w:tab w:val="left" w:leader="dot" w:pos="3922"/>
              </w:tabs>
              <w:spacing w:before="0" w:line="230" w:lineRule="exact"/>
            </w:pPr>
            <w:r>
              <w:rPr>
                <w:rStyle w:val="Gvdemetni21"/>
              </w:rPr>
              <w:t>a) Müdür</w:t>
            </w:r>
            <w:r>
              <w:rPr>
                <w:rStyle w:val="Gvdemetni21"/>
              </w:rPr>
              <w:tab/>
              <w:t>: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220"/>
              <w:jc w:val="left"/>
            </w:pPr>
            <w:r>
              <w:rPr>
                <w:rStyle w:val="Gvdemetni21"/>
              </w:rPr>
              <w:t>925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Gvdemetni21"/>
              </w:rPr>
              <w:t>250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400"/>
              <w:jc w:val="left"/>
            </w:pPr>
            <w:r>
              <w:rPr>
                <w:rStyle w:val="Gvdemetni21"/>
              </w:rPr>
              <w:t>250</w:t>
            </w:r>
          </w:p>
        </w:tc>
        <w:tc>
          <w:tcPr>
            <w:tcW w:w="835" w:type="dxa"/>
            <w:shd w:val="clear" w:color="auto" w:fill="FFFFFF"/>
          </w:tcPr>
          <w:p w:rsidR="002B006B" w:rsidRDefault="002B006B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006B">
        <w:trPr>
          <w:trHeight w:hRule="exact" w:val="230"/>
          <w:jc w:val="center"/>
        </w:trPr>
        <w:tc>
          <w:tcPr>
            <w:tcW w:w="600" w:type="dxa"/>
            <w:shd w:val="clear" w:color="auto" w:fill="FFFFFF"/>
          </w:tcPr>
          <w:p w:rsidR="002B006B" w:rsidRDefault="002B006B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tabs>
                <w:tab w:val="left" w:leader="dot" w:pos="3931"/>
              </w:tabs>
              <w:spacing w:before="0" w:line="222" w:lineRule="exact"/>
            </w:pPr>
            <w:r>
              <w:rPr>
                <w:rStyle w:val="Gvdemetni21"/>
              </w:rPr>
              <w:t>b) Müdür Yardımcısı</w:t>
            </w:r>
            <w:r>
              <w:rPr>
                <w:rStyle w:val="Gvdemetni21"/>
              </w:rPr>
              <w:tab/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220"/>
              <w:jc w:val="left"/>
            </w:pPr>
            <w:r>
              <w:rPr>
                <w:rStyle w:val="Gvdemetni21"/>
              </w:rPr>
              <w:t>900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Gvdemetni21"/>
              </w:rPr>
              <w:t>250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400"/>
              <w:jc w:val="left"/>
            </w:pPr>
            <w:r>
              <w:rPr>
                <w:rStyle w:val="Gvdemetni21"/>
              </w:rPr>
              <w:t>250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88" w:lineRule="exact"/>
              <w:ind w:left="320"/>
              <w:jc w:val="left"/>
            </w:pPr>
            <w:r>
              <w:rPr>
                <w:rStyle w:val="Gvdemetni24pt"/>
              </w:rPr>
              <w:t>-</w:t>
            </w:r>
          </w:p>
        </w:tc>
      </w:tr>
      <w:tr w:rsidR="002B006B">
        <w:trPr>
          <w:trHeight w:hRule="exact" w:val="245"/>
          <w:jc w:val="center"/>
        </w:trPr>
        <w:tc>
          <w:tcPr>
            <w:tcW w:w="600" w:type="dxa"/>
            <w:shd w:val="clear" w:color="auto" w:fill="FFFFFF"/>
          </w:tcPr>
          <w:p w:rsidR="002B006B" w:rsidRDefault="002B006B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tabs>
                <w:tab w:val="left" w:leader="dot" w:pos="3926"/>
              </w:tabs>
              <w:spacing w:before="0" w:line="222" w:lineRule="exact"/>
            </w:pPr>
            <w:r>
              <w:rPr>
                <w:rStyle w:val="Gvdemetni21"/>
              </w:rPr>
              <w:t>c) Öğretmen</w:t>
            </w:r>
            <w:r>
              <w:rPr>
                <w:rStyle w:val="Gvdemetni21"/>
              </w:rPr>
              <w:tab/>
              <w:t>: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220"/>
              <w:jc w:val="left"/>
            </w:pPr>
            <w:r>
              <w:rPr>
                <w:rStyle w:val="Gvdemetni21"/>
              </w:rPr>
              <w:t>600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Gvdemetni21"/>
              </w:rPr>
              <w:t>250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400"/>
              <w:jc w:val="left"/>
            </w:pPr>
            <w:r>
              <w:rPr>
                <w:rStyle w:val="Gvdemetni21"/>
              </w:rPr>
              <w:t>250</w:t>
            </w:r>
          </w:p>
        </w:tc>
        <w:tc>
          <w:tcPr>
            <w:tcW w:w="835" w:type="dxa"/>
            <w:shd w:val="clear" w:color="auto" w:fill="FFFFFF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320"/>
              <w:jc w:val="left"/>
            </w:pPr>
            <w:r>
              <w:rPr>
                <w:rStyle w:val="Gvdemetni21"/>
              </w:rPr>
              <w:t>-</w:t>
            </w:r>
          </w:p>
        </w:tc>
      </w:tr>
      <w:tr w:rsidR="002B006B">
        <w:trPr>
          <w:trHeight w:hRule="exact" w:val="235"/>
          <w:jc w:val="center"/>
        </w:trPr>
        <w:tc>
          <w:tcPr>
            <w:tcW w:w="600" w:type="dxa"/>
            <w:shd w:val="clear" w:color="auto" w:fill="FFFFFF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Gvdemetni21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tabs>
                <w:tab w:val="left" w:leader="dot" w:pos="4219"/>
              </w:tabs>
              <w:spacing w:before="0" w:line="222" w:lineRule="exact"/>
            </w:pPr>
            <w:r>
              <w:rPr>
                <w:rStyle w:val="Gvdemetni21"/>
              </w:rPr>
              <w:t>Öğretmen</w:t>
            </w:r>
            <w:r>
              <w:rPr>
                <w:rStyle w:val="Gvdemetni21"/>
              </w:rPr>
              <w:tab/>
              <w:t>:</w:t>
            </w:r>
          </w:p>
        </w:tc>
        <w:tc>
          <w:tcPr>
            <w:tcW w:w="941" w:type="dxa"/>
            <w:shd w:val="clear" w:color="auto" w:fill="FFFFFF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ind w:left="220"/>
              <w:jc w:val="left"/>
            </w:pPr>
            <w:r>
              <w:rPr>
                <w:rStyle w:val="Gvdemetni21"/>
              </w:rPr>
              <w:t>500</w:t>
            </w:r>
          </w:p>
        </w:tc>
        <w:tc>
          <w:tcPr>
            <w:tcW w:w="874" w:type="dxa"/>
            <w:shd w:val="clear" w:color="auto" w:fill="FFFFFF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Gvdemetni21"/>
              </w:rPr>
              <w:t>250</w:t>
            </w:r>
          </w:p>
        </w:tc>
        <w:tc>
          <w:tcPr>
            <w:tcW w:w="926" w:type="dxa"/>
            <w:shd w:val="clear" w:color="auto" w:fill="FFFFFF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Gvdemetni21"/>
              </w:rPr>
              <w:t>-</w:t>
            </w:r>
          </w:p>
        </w:tc>
        <w:tc>
          <w:tcPr>
            <w:tcW w:w="835" w:type="dxa"/>
            <w:shd w:val="clear" w:color="auto" w:fill="FFFFFF"/>
          </w:tcPr>
          <w:p w:rsidR="002B006B" w:rsidRDefault="00CB5E82">
            <w:pPr>
              <w:pStyle w:val="Gvdemetni20"/>
              <w:framePr w:w="87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Gvdemetni21"/>
              </w:rPr>
              <w:t>-</w:t>
            </w:r>
          </w:p>
        </w:tc>
      </w:tr>
    </w:tbl>
    <w:p w:rsidR="002B006B" w:rsidRDefault="002B006B">
      <w:pPr>
        <w:framePr w:w="8770" w:wrap="notBeside" w:vAnchor="text" w:hAnchor="text" w:xAlign="center" w:y="1"/>
        <w:rPr>
          <w:sz w:val="2"/>
          <w:szCs w:val="2"/>
        </w:rPr>
      </w:pPr>
    </w:p>
    <w:p w:rsidR="002B006B" w:rsidRDefault="002B006B">
      <w:pPr>
        <w:rPr>
          <w:sz w:val="2"/>
          <w:szCs w:val="2"/>
        </w:rPr>
      </w:pPr>
    </w:p>
    <w:p w:rsidR="002B006B" w:rsidRDefault="00CB5E82">
      <w:pPr>
        <w:pStyle w:val="Gvdemetni20"/>
        <w:shd w:val="clear" w:color="auto" w:fill="auto"/>
        <w:tabs>
          <w:tab w:val="left" w:pos="725"/>
        </w:tabs>
        <w:spacing w:before="248"/>
      </w:pPr>
      <w:r>
        <w:rPr>
          <w:rStyle w:val="Gvdemetni2Kaln0"/>
        </w:rPr>
        <w:t>NOT:</w:t>
      </w:r>
      <w:r>
        <w:rPr>
          <w:rStyle w:val="Gvdemetni2Kaln0"/>
        </w:rPr>
        <w:tab/>
      </w:r>
      <w:r>
        <w:t>1- Başö</w:t>
      </w:r>
      <w:r w:rsidR="00DE693E">
        <w:t xml:space="preserve">ğretmen ve Uzman Öğretmen unvanını  kazanmış  olan Öğretmen için yukarıda </w:t>
      </w:r>
      <w:r>
        <w:t xml:space="preserve"> öngörülen</w:t>
      </w:r>
    </w:p>
    <w:p w:rsidR="002B006B" w:rsidRDefault="00CB5E82">
      <w:pPr>
        <w:pStyle w:val="Gvdemetni20"/>
        <w:shd w:val="clear" w:color="auto" w:fill="auto"/>
        <w:spacing w:before="0"/>
      </w:pPr>
      <w:r>
        <w:t>puanlar uygulanır.</w:t>
      </w:r>
    </w:p>
    <w:p w:rsidR="002B006B" w:rsidRDefault="00CB5E82">
      <w:pPr>
        <w:pStyle w:val="Gvdemetni20"/>
        <w:numPr>
          <w:ilvl w:val="0"/>
          <w:numId w:val="1"/>
        </w:numPr>
        <w:shd w:val="clear" w:color="auto" w:fill="auto"/>
        <w:tabs>
          <w:tab w:val="left" w:pos="1098"/>
        </w:tabs>
        <w:spacing w:before="0"/>
        <w:ind w:firstLine="740"/>
        <w:jc w:val="left"/>
      </w:pPr>
      <w:r>
        <w:t>Cezaevlerinde görevli öğretmenlere (450) puan iş riski zammı ödenir.</w:t>
      </w:r>
    </w:p>
    <w:p w:rsidR="002B006B" w:rsidRDefault="00CB5E82">
      <w:pPr>
        <w:pStyle w:val="Gvdemetni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firstLine="740"/>
        <w:jc w:val="left"/>
      </w:pPr>
      <w:r>
        <w:t xml:space="preserve">Başöğretmen, Uzman Öğretmen ve Öğretmenlerden </w:t>
      </w:r>
      <w:r w:rsidR="00DE693E">
        <w:t xml:space="preserve">belleticiler görevi verilenlere ayrıca (100) puan iş güçlüğü zammı </w:t>
      </w:r>
      <w:r>
        <w:t xml:space="preserve"> ödenir.</w:t>
      </w:r>
    </w:p>
    <w:p w:rsidR="002B006B" w:rsidRDefault="00CB5E82">
      <w:pPr>
        <w:pStyle w:val="Gvdemetni20"/>
        <w:numPr>
          <w:ilvl w:val="0"/>
          <w:numId w:val="1"/>
        </w:numPr>
        <w:shd w:val="clear" w:color="auto" w:fill="auto"/>
        <w:tabs>
          <w:tab w:val="left" w:pos="1098"/>
        </w:tabs>
        <w:spacing w:before="0"/>
        <w:ind w:firstLine="740"/>
        <w:jc w:val="left"/>
      </w:pPr>
      <w:r>
        <w:t>Esas ve usulleri ilgili Bakanca</w:t>
      </w:r>
      <w:r w:rsidR="00DE693E">
        <w:t xml:space="preserve"> tespit edilecek değerlendirmeye</w:t>
      </w:r>
      <w:r>
        <w:t xml:space="preserve"> göre seçilmek suretiyle;</w:t>
      </w:r>
    </w:p>
    <w:p w:rsidR="002B006B" w:rsidRDefault="00CB5E82">
      <w:pPr>
        <w:pStyle w:val="Gvdemetni20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firstLine="740"/>
        <w:jc w:val="left"/>
      </w:pPr>
      <w:r>
        <w:t>Anadolu Liseleri, Anadolu Meslek Liseleri, Polis Koleji ile Askeri Liselerde görevlendirilmiş veya görevlendirilecek;</w:t>
      </w:r>
    </w:p>
    <w:p w:rsidR="002B006B" w:rsidRDefault="00CB5E82">
      <w:pPr>
        <w:pStyle w:val="Gvdemetni20"/>
        <w:numPr>
          <w:ilvl w:val="0"/>
          <w:numId w:val="3"/>
        </w:numPr>
        <w:shd w:val="clear" w:color="auto" w:fill="auto"/>
        <w:tabs>
          <w:tab w:val="left" w:pos="1364"/>
        </w:tabs>
        <w:spacing w:before="0"/>
        <w:ind w:left="1020"/>
        <w:jc w:val="left"/>
      </w:pPr>
      <w:r>
        <w:t>Müdür, Müdür Yardımcılarına,</w:t>
      </w:r>
    </w:p>
    <w:p w:rsidR="002B006B" w:rsidRDefault="00CB5E82">
      <w:pPr>
        <w:pStyle w:val="Gvdemetni20"/>
        <w:numPr>
          <w:ilvl w:val="0"/>
          <w:numId w:val="3"/>
        </w:numPr>
        <w:shd w:val="clear" w:color="auto" w:fill="auto"/>
        <w:tabs>
          <w:tab w:val="left" w:pos="1383"/>
        </w:tabs>
        <w:spacing w:before="0"/>
        <w:ind w:left="1020"/>
        <w:jc w:val="left"/>
      </w:pPr>
      <w:r>
        <w:t>Yabancı dil dışındaki dersleri yabancı dille okutan öğretmenlere,</w:t>
      </w:r>
    </w:p>
    <w:p w:rsidR="002B006B" w:rsidRDefault="00CB5E82">
      <w:pPr>
        <w:pStyle w:val="Gvdemetni20"/>
        <w:numPr>
          <w:ilvl w:val="0"/>
          <w:numId w:val="3"/>
        </w:numPr>
        <w:shd w:val="clear" w:color="auto" w:fill="auto"/>
        <w:tabs>
          <w:tab w:val="left" w:pos="1383"/>
        </w:tabs>
        <w:spacing w:before="0"/>
        <w:ind w:left="1020"/>
        <w:jc w:val="left"/>
      </w:pPr>
      <w:r>
        <w:t>Yabancı dil öğretmenlerine,</w:t>
      </w:r>
    </w:p>
    <w:p w:rsidR="002B006B" w:rsidRDefault="00DE693E">
      <w:pPr>
        <w:pStyle w:val="Gvdemetni20"/>
        <w:numPr>
          <w:ilvl w:val="0"/>
          <w:numId w:val="3"/>
        </w:numPr>
        <w:shd w:val="clear" w:color="auto" w:fill="auto"/>
        <w:tabs>
          <w:tab w:val="left" w:pos="1383"/>
        </w:tabs>
        <w:spacing w:before="0"/>
        <w:ind w:left="1020"/>
        <w:jc w:val="left"/>
      </w:pPr>
      <w:r>
        <w:t xml:space="preserve">Fen Grubuna dahil </w:t>
      </w:r>
      <w:r w:rsidR="00CB5E82">
        <w:t xml:space="preserve"> ders öğretmenlerine,</w:t>
      </w:r>
    </w:p>
    <w:p w:rsidR="002B006B" w:rsidRDefault="00CB5E82">
      <w:pPr>
        <w:pStyle w:val="Gvdemetni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123"/>
        <w:ind w:firstLine="740"/>
        <w:jc w:val="left"/>
      </w:pPr>
      <w:r>
        <w:t xml:space="preserve">Fen Liselerinde görevlendirilmiş veya görevlendirilecek Müdür, Müdür </w:t>
      </w:r>
      <w:r w:rsidR="00DE693E">
        <w:t>Yardımcıları, Fen Grubuna dahil</w:t>
      </w:r>
      <w:r>
        <w:t xml:space="preserve"> ders öğretmenlerine,</w:t>
      </w:r>
    </w:p>
    <w:p w:rsidR="002B006B" w:rsidRDefault="007E05B0">
      <w:pPr>
        <w:pStyle w:val="Gvdemetni20"/>
        <w:shd w:val="clear" w:color="auto" w:fill="auto"/>
        <w:spacing w:before="0" w:line="222" w:lineRule="exact"/>
      </w:pPr>
      <w:r>
        <w:rPr>
          <w:noProof/>
          <w:lang w:bidi="ar-SA"/>
        </w:rPr>
        <mc:AlternateContent>
          <mc:Choice Requires="wps">
            <w:drawing>
              <wp:anchor distT="103505" distB="48260" distL="63500" distR="63500" simplePos="0" relativeHeight="251657728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103505</wp:posOffset>
                </wp:positionV>
                <wp:extent cx="381000" cy="140970"/>
                <wp:effectExtent l="2540" t="381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6B" w:rsidRDefault="00CB5E82">
                            <w:pPr>
                              <w:pStyle w:val="Gvdemetni20"/>
                              <w:shd w:val="clear" w:color="auto" w:fill="auto"/>
                              <w:spacing w:before="0" w:line="222" w:lineRule="exact"/>
                              <w:jc w:val="left"/>
                            </w:pPr>
                            <w:r>
                              <w:rPr>
                                <w:rStyle w:val="Gvdemetni2Exact"/>
                              </w:rPr>
                              <w:t>ödenir.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8.15pt;width:30pt;height:11.1pt;z-index:-251658752;visibility:visible;mso-wrap-style:square;mso-width-percent:0;mso-height-percent:0;mso-wrap-distance-left:5pt;mso-wrap-distance-top:8.15pt;mso-wrap-distance-right:5pt;mso-wrap-distance-bottom: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xwrQIAAKg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" filled="f" stroked="f">
                <v:textbox style="mso-fit-shape-to-text:t" inset="0,0,0,0">
                  <w:txbxContent>
                    <w:p w:rsidR="002B006B" w:rsidRDefault="00CB5E82">
                      <w:pPr>
                        <w:pStyle w:val="Gvdemetni20"/>
                        <w:shd w:val="clear" w:color="auto" w:fill="auto"/>
                        <w:spacing w:before="0" w:line="222" w:lineRule="exact"/>
                        <w:jc w:val="left"/>
                      </w:pPr>
                      <w:r>
                        <w:rPr>
                          <w:rStyle w:val="Gvdemetni2Exact"/>
                        </w:rPr>
                        <w:t>ödenir.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B5E82">
        <w:t>değ</w:t>
      </w:r>
      <w:r w:rsidR="00DE693E">
        <w:t>erlendirme sonuçlarına dayanarak</w:t>
      </w:r>
      <w:r w:rsidR="00CB5E82">
        <w:t xml:space="preserve">. Bakan Onayı ile (500) puana kadar temininde güçlük </w:t>
      </w:r>
      <w:r w:rsidR="00DE693E">
        <w:t>zammı ödenir</w:t>
      </w:r>
    </w:p>
    <w:sectPr w:rsidR="002B006B">
      <w:pgSz w:w="9413" w:h="9761"/>
      <w:pgMar w:top="38" w:right="144" w:bottom="38" w:left="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2A" w:rsidRDefault="000D622A">
      <w:r>
        <w:separator/>
      </w:r>
    </w:p>
  </w:endnote>
  <w:endnote w:type="continuationSeparator" w:id="0">
    <w:p w:rsidR="000D622A" w:rsidRDefault="000D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2A" w:rsidRDefault="000D622A"/>
  </w:footnote>
  <w:footnote w:type="continuationSeparator" w:id="0">
    <w:p w:rsidR="000D622A" w:rsidRDefault="000D62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3F2"/>
    <w:multiLevelType w:val="multilevel"/>
    <w:tmpl w:val="B0E4AA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FE7DFD"/>
    <w:multiLevelType w:val="multilevel"/>
    <w:tmpl w:val="4C4690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4157BC"/>
    <w:multiLevelType w:val="multilevel"/>
    <w:tmpl w:val="096CEAB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6B"/>
    <w:rsid w:val="000D622A"/>
    <w:rsid w:val="002B006B"/>
    <w:rsid w:val="007E05B0"/>
    <w:rsid w:val="00CB5E82"/>
    <w:rsid w:val="00D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4668"/>
  <w15:docId w15:val="{EEB669E4-5B70-44FA-96C7-80ACE0BA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Impact105pttalik">
    <w:name w:val="Gövde metni (2) + Impact;10;5 pt;İtalik"/>
    <w:basedOn w:val="Gvdemetni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4pt">
    <w:name w:val="Gövde metni (2) + 4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muhasebe2</dc:creator>
  <cp:lastModifiedBy>muhasebe2</cp:lastModifiedBy>
  <cp:revision>2</cp:revision>
  <dcterms:created xsi:type="dcterms:W3CDTF">2018-02-15T11:54:00Z</dcterms:created>
  <dcterms:modified xsi:type="dcterms:W3CDTF">2018-02-15T12:01:00Z</dcterms:modified>
</cp:coreProperties>
</file>